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16" w:rsidRPr="00846E16" w:rsidRDefault="00846E16" w:rsidP="00846E16">
      <w:pPr>
        <w:pStyle w:val="Standard"/>
        <w:widowControl w:val="0"/>
        <w:ind w:firstLine="708"/>
        <w:rPr>
          <w:rFonts w:ascii="Tahoma" w:hAnsi="Tahoma" w:cs="Tahoma"/>
          <w:b/>
          <w:sz w:val="18"/>
          <w:szCs w:val="18"/>
        </w:rPr>
      </w:pPr>
      <w:r w:rsidRPr="00846E16">
        <w:rPr>
          <w:rFonts w:ascii="Tahoma" w:hAnsi="Tahoma" w:cs="Tahoma"/>
          <w:b/>
          <w:sz w:val="18"/>
          <w:szCs w:val="18"/>
        </w:rPr>
        <w:t xml:space="preserve">Załącznik </w:t>
      </w:r>
      <w:r>
        <w:rPr>
          <w:rFonts w:ascii="Tahoma" w:hAnsi="Tahoma" w:cs="Tahoma"/>
          <w:b/>
          <w:sz w:val="18"/>
          <w:szCs w:val="18"/>
        </w:rPr>
        <w:t xml:space="preserve">nr </w:t>
      </w:r>
      <w:r w:rsidR="00E87023">
        <w:rPr>
          <w:rFonts w:ascii="Tahoma" w:hAnsi="Tahoma" w:cs="Tahoma"/>
          <w:b/>
          <w:sz w:val="18"/>
          <w:szCs w:val="18"/>
        </w:rPr>
        <w:t>2</w:t>
      </w:r>
    </w:p>
    <w:p w:rsidR="007F6CEE" w:rsidRDefault="00846E16" w:rsidP="00846E16">
      <w:pPr>
        <w:pStyle w:val="Standard"/>
        <w:widowControl w:val="0"/>
        <w:ind w:firstLine="708"/>
      </w:pPr>
      <w:r w:rsidRPr="00846E16">
        <w:rPr>
          <w:rFonts w:ascii="Tahoma" w:hAnsi="Tahoma" w:cs="Tahoma"/>
          <w:b/>
          <w:sz w:val="18"/>
          <w:szCs w:val="18"/>
        </w:rPr>
        <w:t>d</w:t>
      </w:r>
      <w:r w:rsidR="00997292">
        <w:rPr>
          <w:rFonts w:ascii="Tahoma" w:hAnsi="Tahoma" w:cs="Tahoma"/>
          <w:b/>
          <w:sz w:val="18"/>
          <w:szCs w:val="18"/>
        </w:rPr>
        <w:t xml:space="preserve">o uchwały </w:t>
      </w:r>
      <w:r w:rsidR="004B5BCF">
        <w:rPr>
          <w:rFonts w:ascii="Tahoma" w:hAnsi="Tahoma" w:cs="Tahoma"/>
          <w:b/>
          <w:sz w:val="18"/>
          <w:szCs w:val="18"/>
        </w:rPr>
        <w:t xml:space="preserve"> </w:t>
      </w:r>
      <w:r w:rsidR="007F6CEE">
        <w:t xml:space="preserve">Nr  XIII/100/16 </w:t>
      </w:r>
    </w:p>
    <w:p w:rsidR="00846E16" w:rsidRPr="00846E16" w:rsidRDefault="00997292" w:rsidP="00846E16">
      <w:pPr>
        <w:pStyle w:val="Standard"/>
        <w:widowControl w:val="0"/>
        <w:ind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Rady </w:t>
      </w:r>
      <w:r w:rsidR="00380878">
        <w:rPr>
          <w:rFonts w:ascii="Tahoma" w:hAnsi="Tahoma" w:cs="Tahoma"/>
          <w:b/>
          <w:sz w:val="18"/>
          <w:szCs w:val="18"/>
        </w:rPr>
        <w:t>Miasta Rawa Mazowiecka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72144C" w:rsidRDefault="00067E9B" w:rsidP="004B5BCF">
      <w:pPr>
        <w:pStyle w:val="Standard"/>
        <w:widowControl w:val="0"/>
        <w:ind w:firstLine="708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z dnia </w:t>
      </w:r>
      <w:r w:rsidR="004B5BCF">
        <w:rPr>
          <w:rFonts w:ascii="Tahoma" w:hAnsi="Tahoma" w:cs="Tahoma"/>
          <w:b/>
          <w:sz w:val="18"/>
          <w:szCs w:val="18"/>
        </w:rPr>
        <w:t>28 styczn</w:t>
      </w:r>
      <w:r w:rsidR="00031C0E">
        <w:rPr>
          <w:rFonts w:ascii="Tahoma" w:hAnsi="Tahoma" w:cs="Tahoma"/>
          <w:b/>
          <w:sz w:val="18"/>
          <w:szCs w:val="18"/>
        </w:rPr>
        <w:t>ia</w:t>
      </w:r>
      <w:r w:rsidR="00997292">
        <w:rPr>
          <w:rFonts w:ascii="Tahoma" w:hAnsi="Tahoma" w:cs="Tahoma"/>
          <w:b/>
          <w:sz w:val="18"/>
          <w:szCs w:val="18"/>
        </w:rPr>
        <w:t xml:space="preserve"> </w:t>
      </w:r>
      <w:r w:rsidR="000F783D">
        <w:rPr>
          <w:rFonts w:ascii="Tahoma" w:hAnsi="Tahoma" w:cs="Tahoma"/>
          <w:b/>
          <w:sz w:val="18"/>
          <w:szCs w:val="18"/>
        </w:rPr>
        <w:t xml:space="preserve"> 201</w:t>
      </w:r>
      <w:r w:rsidR="004B5BCF">
        <w:rPr>
          <w:rFonts w:ascii="Tahoma" w:hAnsi="Tahoma" w:cs="Tahoma"/>
          <w:b/>
          <w:sz w:val="18"/>
          <w:szCs w:val="18"/>
        </w:rPr>
        <w:t>6</w:t>
      </w:r>
      <w:r w:rsidR="000F783D">
        <w:rPr>
          <w:rFonts w:ascii="Tahoma" w:hAnsi="Tahoma" w:cs="Tahoma"/>
          <w:b/>
          <w:sz w:val="18"/>
          <w:szCs w:val="18"/>
        </w:rPr>
        <w:t xml:space="preserve"> roku</w:t>
      </w:r>
    </w:p>
    <w:p w:rsidR="00B277BE" w:rsidRPr="00777465" w:rsidRDefault="00FC73AF" w:rsidP="004B5BCF">
      <w:pPr>
        <w:ind w:left="3540" w:firstLine="708"/>
        <w:rPr>
          <w:rFonts w:ascii="Arial" w:hAnsi="Arial" w:cs="Arial"/>
          <w:b/>
          <w:caps/>
          <w:sz w:val="16"/>
          <w:szCs w:val="16"/>
        </w:rPr>
      </w:pPr>
      <w:r>
        <w:t>Lista</w:t>
      </w:r>
      <w:r w:rsidR="004B5BCF" w:rsidRPr="00345420">
        <w:t xml:space="preserve"> osób popierających projekt</w:t>
      </w:r>
      <w:r w:rsidR="00B277BE" w:rsidRPr="00777465">
        <w:rPr>
          <w:rFonts w:ascii="Arial" w:hAnsi="Arial" w:cs="Arial"/>
          <w:b/>
          <w:caps/>
          <w:sz w:val="16"/>
          <w:szCs w:val="16"/>
        </w:rPr>
        <w:t>:</w:t>
      </w:r>
      <w:r w:rsidR="004B5BCF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AF7EC7" w:rsidRPr="000F783D" w:rsidRDefault="000B55E8" w:rsidP="00D86EA2">
      <w:pPr>
        <w:ind w:left="3540" w:firstLine="708"/>
        <w:rPr>
          <w:rFonts w:ascii="Arial" w:hAnsi="Arial" w:cs="Arial"/>
          <w:b/>
          <w:sz w:val="16"/>
          <w:szCs w:val="16"/>
        </w:rPr>
      </w:pPr>
      <w:r w:rsidRPr="000F783D">
        <w:rPr>
          <w:rFonts w:ascii="Arial" w:hAnsi="Arial" w:cs="Arial"/>
          <w:b/>
          <w:sz w:val="16"/>
          <w:szCs w:val="16"/>
        </w:rPr>
        <w:t>BUDŻE</w:t>
      </w:r>
      <w:r w:rsidR="00D86EA2" w:rsidRPr="000F783D">
        <w:rPr>
          <w:rFonts w:ascii="Arial" w:hAnsi="Arial" w:cs="Arial"/>
          <w:b/>
          <w:sz w:val="16"/>
          <w:szCs w:val="16"/>
        </w:rPr>
        <w:t>T</w:t>
      </w:r>
      <w:r w:rsidRPr="000F783D">
        <w:rPr>
          <w:rFonts w:ascii="Arial" w:hAnsi="Arial" w:cs="Arial"/>
          <w:b/>
          <w:sz w:val="16"/>
          <w:szCs w:val="16"/>
        </w:rPr>
        <w:t xml:space="preserve"> OBYW</w:t>
      </w:r>
      <w:r w:rsidR="000F783D" w:rsidRPr="000F783D">
        <w:rPr>
          <w:rFonts w:ascii="Arial" w:hAnsi="Arial" w:cs="Arial"/>
          <w:b/>
          <w:sz w:val="16"/>
          <w:szCs w:val="16"/>
        </w:rPr>
        <w:t>ATELSKI Miasta</w:t>
      </w:r>
      <w:r w:rsidR="00AD2D24">
        <w:rPr>
          <w:rFonts w:ascii="Arial" w:hAnsi="Arial" w:cs="Arial"/>
          <w:b/>
          <w:sz w:val="16"/>
          <w:szCs w:val="16"/>
        </w:rPr>
        <w:t xml:space="preserve"> </w:t>
      </w:r>
      <w:r w:rsidR="00203F28" w:rsidRPr="000F783D">
        <w:rPr>
          <w:rFonts w:ascii="Arial" w:hAnsi="Arial" w:cs="Arial"/>
          <w:b/>
          <w:sz w:val="16"/>
          <w:szCs w:val="16"/>
        </w:rPr>
        <w:t>Rawa Mazowiecka</w:t>
      </w:r>
      <w:r w:rsidR="00997292">
        <w:rPr>
          <w:rFonts w:ascii="Arial" w:hAnsi="Arial" w:cs="Arial"/>
          <w:b/>
          <w:sz w:val="16"/>
          <w:szCs w:val="16"/>
        </w:rPr>
        <w:t xml:space="preserve"> na  </w:t>
      </w:r>
      <w:r w:rsidR="007F6CEE">
        <w:rPr>
          <w:rFonts w:ascii="Arial" w:hAnsi="Arial" w:cs="Arial"/>
          <w:b/>
          <w:sz w:val="16"/>
          <w:szCs w:val="16"/>
        </w:rPr>
        <w:t xml:space="preserve">2016 </w:t>
      </w:r>
      <w:r w:rsidR="00067E9B">
        <w:rPr>
          <w:rFonts w:ascii="Arial" w:hAnsi="Arial" w:cs="Arial"/>
          <w:b/>
          <w:sz w:val="16"/>
          <w:szCs w:val="16"/>
        </w:rPr>
        <w:t>rok</w:t>
      </w:r>
    </w:p>
    <w:p w:rsidR="000B55E8" w:rsidRPr="0072144C" w:rsidRDefault="000B55E8">
      <w:pPr>
        <w:rPr>
          <w:rFonts w:ascii="Arial" w:hAnsi="Arial" w:cs="Arial"/>
          <w:b/>
          <w:sz w:val="16"/>
          <w:szCs w:val="16"/>
          <w:u w:val="single"/>
        </w:rPr>
      </w:pPr>
    </w:p>
    <w:p w:rsidR="000B55E8" w:rsidRPr="00D86EA2" w:rsidRDefault="00D86EA2">
      <w:pPr>
        <w:rPr>
          <w:rFonts w:ascii="Arial" w:hAnsi="Arial" w:cs="Arial"/>
          <w:b/>
          <w:sz w:val="16"/>
          <w:szCs w:val="16"/>
        </w:rPr>
      </w:pPr>
      <w:r w:rsidRPr="00D86EA2">
        <w:rPr>
          <w:rFonts w:ascii="Arial" w:hAnsi="Arial" w:cs="Arial"/>
          <w:b/>
          <w:sz w:val="16"/>
          <w:szCs w:val="16"/>
        </w:rPr>
        <w:t xml:space="preserve"> </w:t>
      </w:r>
      <w:r w:rsidR="000B55E8" w:rsidRPr="00D86EA2">
        <w:rPr>
          <w:rFonts w:ascii="Arial" w:hAnsi="Arial" w:cs="Arial"/>
          <w:b/>
          <w:sz w:val="16"/>
          <w:szCs w:val="16"/>
        </w:rPr>
        <w:t>Nazwa zadania:</w:t>
      </w:r>
      <w:r w:rsidR="00777465">
        <w:rPr>
          <w:rFonts w:ascii="Arial" w:hAnsi="Arial" w:cs="Arial"/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EA2" w:rsidRPr="00D86EA2" w:rsidRDefault="00D86EA2">
      <w:pPr>
        <w:rPr>
          <w:rFonts w:ascii="Arial" w:hAnsi="Arial" w:cs="Arial"/>
          <w:caps/>
          <w:sz w:val="16"/>
          <w:szCs w:val="16"/>
        </w:rPr>
      </w:pPr>
    </w:p>
    <w:p w:rsidR="00D86EA2" w:rsidRPr="00D86EA2" w:rsidRDefault="00D86EA2">
      <w:pPr>
        <w:rPr>
          <w:rFonts w:ascii="Arial" w:hAnsi="Arial" w:cs="Arial"/>
          <w:caps/>
          <w:sz w:val="16"/>
          <w:szCs w:val="16"/>
        </w:rPr>
      </w:pPr>
    </w:p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028"/>
        <w:gridCol w:w="3960"/>
        <w:gridCol w:w="3960"/>
        <w:gridCol w:w="1980"/>
      </w:tblGrid>
      <w:tr w:rsidR="00E930E7" w:rsidRPr="00203F28">
        <w:tc>
          <w:tcPr>
            <w:tcW w:w="572" w:type="dxa"/>
          </w:tcPr>
          <w:p w:rsidR="00E930E7" w:rsidRPr="00203F28" w:rsidRDefault="00E930E7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B55E8" w:rsidRPr="00203F28" w:rsidRDefault="00E930E7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F28">
              <w:rPr>
                <w:rFonts w:ascii="Arial" w:hAnsi="Arial" w:cs="Arial"/>
                <w:b/>
                <w:caps/>
                <w:sz w:val="16"/>
                <w:szCs w:val="16"/>
              </w:rPr>
              <w:t>L.</w:t>
            </w:r>
            <w:r w:rsidRPr="00203F28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0B55E8" w:rsidRPr="00203F28"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3028" w:type="dxa"/>
          </w:tcPr>
          <w:p w:rsidR="00E930E7" w:rsidRPr="00203F28" w:rsidRDefault="00E930E7" w:rsidP="00203F28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B55E8" w:rsidRPr="00203F28" w:rsidRDefault="000B55E8" w:rsidP="00203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28">
              <w:rPr>
                <w:rFonts w:ascii="Arial" w:hAnsi="Arial" w:cs="Arial"/>
                <w:b/>
                <w:caps/>
                <w:sz w:val="16"/>
                <w:szCs w:val="16"/>
              </w:rPr>
              <w:t>i</w:t>
            </w:r>
            <w:r w:rsidR="00353EE2" w:rsidRPr="00203F28">
              <w:rPr>
                <w:rFonts w:ascii="Arial" w:hAnsi="Arial" w:cs="Arial"/>
                <w:b/>
                <w:sz w:val="16"/>
                <w:szCs w:val="16"/>
              </w:rPr>
              <w:t>mię i nazwisko</w:t>
            </w:r>
          </w:p>
          <w:p w:rsidR="00E930E7" w:rsidRPr="00203F28" w:rsidRDefault="00E930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E930E7" w:rsidRPr="00203F28" w:rsidRDefault="00E930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5E8" w:rsidRPr="00203F28" w:rsidRDefault="00E930E7" w:rsidP="005F62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3F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F6224">
              <w:rPr>
                <w:rFonts w:ascii="Arial" w:hAnsi="Arial" w:cs="Arial"/>
                <w:b/>
                <w:sz w:val="16"/>
                <w:szCs w:val="16"/>
              </w:rPr>
              <w:t>Adres zamieszka</w:t>
            </w:r>
            <w:r w:rsidR="00353EE2" w:rsidRPr="00203F28">
              <w:rPr>
                <w:rFonts w:ascii="Arial" w:hAnsi="Arial" w:cs="Arial"/>
                <w:b/>
                <w:sz w:val="16"/>
                <w:szCs w:val="16"/>
              </w:rPr>
              <w:t>nia</w:t>
            </w:r>
          </w:p>
        </w:tc>
        <w:tc>
          <w:tcPr>
            <w:tcW w:w="3960" w:type="dxa"/>
          </w:tcPr>
          <w:p w:rsidR="00E930E7" w:rsidRPr="00203F28" w:rsidRDefault="00E930E7" w:rsidP="00203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5E8" w:rsidRPr="00203F28" w:rsidRDefault="00353EE2" w:rsidP="00203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28">
              <w:rPr>
                <w:rFonts w:ascii="Arial" w:hAnsi="Arial" w:cs="Arial"/>
                <w:b/>
                <w:sz w:val="16"/>
                <w:szCs w:val="16"/>
              </w:rPr>
              <w:t>PESEL</w:t>
            </w:r>
            <w:r w:rsidR="005F62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67E9B" w:rsidRPr="00067E9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980" w:type="dxa"/>
          </w:tcPr>
          <w:p w:rsidR="00E930E7" w:rsidRPr="00203F28" w:rsidRDefault="00E930E7" w:rsidP="00203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5E8" w:rsidRPr="00203F28" w:rsidRDefault="00353EE2" w:rsidP="00203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28">
              <w:rPr>
                <w:rFonts w:ascii="Arial" w:hAnsi="Arial" w:cs="Arial"/>
                <w:b/>
                <w:sz w:val="16"/>
                <w:szCs w:val="16"/>
              </w:rPr>
              <w:t>Podpis</w:t>
            </w:r>
          </w:p>
        </w:tc>
      </w:tr>
      <w:tr w:rsidR="00E930E7" w:rsidRPr="00203F28">
        <w:tc>
          <w:tcPr>
            <w:tcW w:w="572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2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28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60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60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2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930E7" w:rsidRPr="00203F28">
        <w:tc>
          <w:tcPr>
            <w:tcW w:w="572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2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930E7" w:rsidRPr="00203F28" w:rsidRDefault="00E930E7" w:rsidP="00E930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8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930E7" w:rsidRPr="00203F28" w:rsidRDefault="00E930E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E5AF3" w:rsidRPr="00203F28" w:rsidRDefault="000E5AF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8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930E7" w:rsidRPr="00203F28">
        <w:tc>
          <w:tcPr>
            <w:tcW w:w="572" w:type="dxa"/>
          </w:tcPr>
          <w:p w:rsidR="00353EE2" w:rsidRPr="00203F28" w:rsidRDefault="00353EE2" w:rsidP="0020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28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E5AF3" w:rsidRPr="00203F28" w:rsidRDefault="000E5AF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930E7" w:rsidRPr="00203F28" w:rsidRDefault="00E930E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8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930E7" w:rsidRPr="00203F28">
        <w:tc>
          <w:tcPr>
            <w:tcW w:w="572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28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E5AF3" w:rsidRPr="00203F28" w:rsidRDefault="000E5AF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930E7" w:rsidRPr="00203F28" w:rsidRDefault="00E930E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8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930E7" w:rsidRPr="00203F28">
        <w:tc>
          <w:tcPr>
            <w:tcW w:w="572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28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E5AF3" w:rsidRPr="00203F28" w:rsidRDefault="000E5AF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930E7" w:rsidRPr="00203F28" w:rsidRDefault="00E930E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8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930E7" w:rsidRPr="00203F28">
        <w:tc>
          <w:tcPr>
            <w:tcW w:w="572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28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E5AF3" w:rsidRPr="00203F28" w:rsidRDefault="000E5AF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930E7" w:rsidRPr="00203F28" w:rsidRDefault="00E930E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8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930E7" w:rsidRPr="00203F28">
        <w:tc>
          <w:tcPr>
            <w:tcW w:w="572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28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E5AF3" w:rsidRPr="00203F28" w:rsidRDefault="000E5AF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930E7" w:rsidRPr="00203F28" w:rsidRDefault="00E930E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8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930E7" w:rsidRPr="00203F28">
        <w:tc>
          <w:tcPr>
            <w:tcW w:w="572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28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E5AF3" w:rsidRPr="00203F28" w:rsidRDefault="000E5AF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930E7" w:rsidRPr="00203F28" w:rsidRDefault="00E930E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8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930E7" w:rsidRPr="00203F28">
        <w:tc>
          <w:tcPr>
            <w:tcW w:w="572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28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E5AF3" w:rsidRPr="00203F28" w:rsidRDefault="000E5AF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930E7" w:rsidRPr="00203F28" w:rsidRDefault="00E930E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8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930E7" w:rsidRPr="00203F28">
        <w:tc>
          <w:tcPr>
            <w:tcW w:w="572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28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E5AF3" w:rsidRPr="00203F28" w:rsidRDefault="000E5AF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930E7" w:rsidRPr="00203F28" w:rsidRDefault="00E930E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8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930E7" w:rsidRPr="00203F28">
        <w:tc>
          <w:tcPr>
            <w:tcW w:w="572" w:type="dxa"/>
          </w:tcPr>
          <w:p w:rsidR="000B55E8" w:rsidRPr="00203F28" w:rsidRDefault="00353EE2" w:rsidP="0020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28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0E5AF3" w:rsidRPr="00203F28" w:rsidRDefault="000E5AF3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E930E7" w:rsidRPr="00203F28" w:rsidRDefault="00E930E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80" w:type="dxa"/>
          </w:tcPr>
          <w:p w:rsidR="000B55E8" w:rsidRPr="00203F28" w:rsidRDefault="000B55E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</w:tbl>
    <w:p w:rsidR="005F6224" w:rsidRPr="008E05C3" w:rsidRDefault="00067E9B" w:rsidP="00067E9B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5F6224" w:rsidRPr="008E05C3">
        <w:rPr>
          <w:sz w:val="18"/>
          <w:szCs w:val="18"/>
        </w:rPr>
        <w:t>-  pole nieobowiązkowe</w:t>
      </w:r>
    </w:p>
    <w:p w:rsidR="00D86EA2" w:rsidRDefault="00D86EA2" w:rsidP="00E930E7">
      <w:pPr>
        <w:spacing w:line="360" w:lineRule="auto"/>
        <w:jc w:val="both"/>
        <w:rPr>
          <w:rFonts w:ascii="Arial" w:hAnsi="Arial" w:cs="Arial"/>
          <w:caps/>
          <w:sz w:val="12"/>
          <w:szCs w:val="16"/>
        </w:rPr>
      </w:pPr>
    </w:p>
    <w:p w:rsidR="00353EE2" w:rsidRPr="00D86EA2" w:rsidRDefault="00D86EA2" w:rsidP="00E930E7">
      <w:pPr>
        <w:spacing w:line="360" w:lineRule="auto"/>
        <w:jc w:val="both"/>
        <w:rPr>
          <w:rFonts w:ascii="Arial" w:hAnsi="Arial" w:cs="Arial"/>
          <w:sz w:val="10"/>
          <w:szCs w:val="14"/>
        </w:rPr>
      </w:pPr>
      <w:r w:rsidRPr="00D86EA2">
        <w:rPr>
          <w:rFonts w:ascii="Arial" w:hAnsi="Arial" w:cs="Arial"/>
          <w:caps/>
          <w:sz w:val="12"/>
          <w:szCs w:val="16"/>
        </w:rPr>
        <w:t>Oświadczam, że zapoznałem się z zasadami  Budżetu Obywate</w:t>
      </w:r>
      <w:r w:rsidR="007F6CEE">
        <w:rPr>
          <w:rFonts w:ascii="Arial" w:hAnsi="Arial" w:cs="Arial"/>
          <w:caps/>
          <w:sz w:val="12"/>
          <w:szCs w:val="16"/>
        </w:rPr>
        <w:t>lskiego 2016</w:t>
      </w:r>
      <w:r w:rsidR="003A591C">
        <w:rPr>
          <w:rFonts w:ascii="Arial" w:hAnsi="Arial" w:cs="Arial"/>
          <w:caps/>
          <w:sz w:val="12"/>
          <w:szCs w:val="16"/>
        </w:rPr>
        <w:t xml:space="preserve"> </w:t>
      </w:r>
      <w:r w:rsidR="00203F28">
        <w:rPr>
          <w:rFonts w:ascii="Arial" w:hAnsi="Arial" w:cs="Arial"/>
          <w:caps/>
          <w:sz w:val="12"/>
          <w:szCs w:val="16"/>
        </w:rPr>
        <w:t xml:space="preserve"> Miasta Rawa Mazowiecka</w:t>
      </w:r>
      <w:r w:rsidRPr="00D86EA2">
        <w:rPr>
          <w:rFonts w:ascii="Arial" w:hAnsi="Arial" w:cs="Arial"/>
          <w:caps/>
          <w:sz w:val="12"/>
          <w:szCs w:val="16"/>
        </w:rPr>
        <w:t xml:space="preserve">  i akceptuję jego warunki. Oświadczam, że powyższe dane są prawdziwe i aktualne.  Jednocześnie składając niniejszy wniosek oświadczam, że wyrażam zgodę na przetwarzanie moich danych osobowych w zakresie niezbędnym do rozpatrzenia wniosku o ujęcie zadania w budżecie obywa</w:t>
      </w:r>
      <w:r w:rsidR="007F6CEE">
        <w:rPr>
          <w:rFonts w:ascii="Arial" w:hAnsi="Arial" w:cs="Arial"/>
          <w:caps/>
          <w:sz w:val="12"/>
          <w:szCs w:val="16"/>
        </w:rPr>
        <w:t>telskim 2016</w:t>
      </w:r>
      <w:r w:rsidR="00034E82">
        <w:rPr>
          <w:rFonts w:ascii="Arial" w:hAnsi="Arial" w:cs="Arial"/>
          <w:caps/>
          <w:sz w:val="12"/>
          <w:szCs w:val="16"/>
        </w:rPr>
        <w:t xml:space="preserve"> </w:t>
      </w:r>
      <w:r w:rsidR="00203F28">
        <w:rPr>
          <w:rFonts w:ascii="Arial" w:hAnsi="Arial" w:cs="Arial"/>
          <w:caps/>
          <w:sz w:val="12"/>
          <w:szCs w:val="16"/>
        </w:rPr>
        <w:t xml:space="preserve"> miasta  Rawa Mazowiecka</w:t>
      </w:r>
      <w:r w:rsidRPr="00D86EA2">
        <w:rPr>
          <w:rFonts w:ascii="Arial" w:hAnsi="Arial" w:cs="Arial"/>
          <w:caps/>
          <w:sz w:val="12"/>
          <w:szCs w:val="16"/>
        </w:rPr>
        <w:t xml:space="preserve">   (art. 23 ust. 1 pkt. 1 i  5 ustawy z dnia 29 sierpnia 1997 r. o ochronie danych osobowych, Dz.U.2014.1182 j.t.). Administratorem danych osobowych je</w:t>
      </w:r>
      <w:r w:rsidR="00203F28">
        <w:rPr>
          <w:rFonts w:ascii="Arial" w:hAnsi="Arial" w:cs="Arial"/>
          <w:caps/>
          <w:sz w:val="12"/>
          <w:szCs w:val="16"/>
        </w:rPr>
        <w:t xml:space="preserve">st Burmistrz </w:t>
      </w:r>
      <w:r w:rsidR="00034E82">
        <w:rPr>
          <w:rFonts w:ascii="Arial" w:hAnsi="Arial" w:cs="Arial"/>
          <w:caps/>
          <w:sz w:val="12"/>
          <w:szCs w:val="16"/>
        </w:rPr>
        <w:t>Miasta Rawa Mazowiecka</w:t>
      </w:r>
      <w:r w:rsidR="00203F28">
        <w:rPr>
          <w:rFonts w:ascii="Arial" w:hAnsi="Arial" w:cs="Arial"/>
          <w:caps/>
          <w:sz w:val="12"/>
          <w:szCs w:val="16"/>
        </w:rPr>
        <w:t>, P</w:t>
      </w:r>
      <w:r w:rsidRPr="00D86EA2">
        <w:rPr>
          <w:rFonts w:ascii="Arial" w:hAnsi="Arial" w:cs="Arial"/>
          <w:caps/>
          <w:sz w:val="12"/>
          <w:szCs w:val="16"/>
        </w:rPr>
        <w:t xml:space="preserve">l. </w:t>
      </w:r>
      <w:r w:rsidR="00203F28">
        <w:rPr>
          <w:rFonts w:ascii="Arial" w:hAnsi="Arial" w:cs="Arial"/>
          <w:caps/>
          <w:sz w:val="12"/>
          <w:szCs w:val="16"/>
        </w:rPr>
        <w:t>Piłsudskiego 5 Rawa Mazowiecka</w:t>
      </w:r>
      <w:r w:rsidRPr="00D86EA2">
        <w:rPr>
          <w:rFonts w:ascii="Arial" w:hAnsi="Arial" w:cs="Arial"/>
          <w:caps/>
          <w:sz w:val="12"/>
          <w:szCs w:val="16"/>
        </w:rPr>
        <w:t xml:space="preserve">. Wnioskodawca ma prawo dostępu do treści swoich danych oraz ich poprawiania.    </w:t>
      </w:r>
    </w:p>
    <w:sectPr w:rsidR="00353EE2" w:rsidRPr="00D86EA2" w:rsidSect="00D86EA2">
      <w:pgSz w:w="16838" w:h="11906" w:orient="landscape"/>
      <w:pgMar w:top="720" w:right="998" w:bottom="1418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2E2"/>
    <w:multiLevelType w:val="hybridMultilevel"/>
    <w:tmpl w:val="460810BA"/>
    <w:lvl w:ilvl="0" w:tplc="4D88EFF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characterSpacingControl w:val="doNotCompress"/>
  <w:compat/>
  <w:rsids>
    <w:rsidRoot w:val="000B55E8"/>
    <w:rsid w:val="00031C0E"/>
    <w:rsid w:val="00034E82"/>
    <w:rsid w:val="00055379"/>
    <w:rsid w:val="00067E9B"/>
    <w:rsid w:val="000A7C62"/>
    <w:rsid w:val="000B55E8"/>
    <w:rsid w:val="000E5AF3"/>
    <w:rsid w:val="000E768D"/>
    <w:rsid w:val="000F783D"/>
    <w:rsid w:val="001B5D75"/>
    <w:rsid w:val="00203F28"/>
    <w:rsid w:val="00336CEB"/>
    <w:rsid w:val="00353EE2"/>
    <w:rsid w:val="00380878"/>
    <w:rsid w:val="00384217"/>
    <w:rsid w:val="0039127D"/>
    <w:rsid w:val="003A591C"/>
    <w:rsid w:val="004B5BCF"/>
    <w:rsid w:val="005F6224"/>
    <w:rsid w:val="006B215E"/>
    <w:rsid w:val="0072144C"/>
    <w:rsid w:val="007236CB"/>
    <w:rsid w:val="00777465"/>
    <w:rsid w:val="007F6CEE"/>
    <w:rsid w:val="00846E16"/>
    <w:rsid w:val="00997292"/>
    <w:rsid w:val="00AD2D24"/>
    <w:rsid w:val="00AF7EC7"/>
    <w:rsid w:val="00B277BE"/>
    <w:rsid w:val="00CE7EC6"/>
    <w:rsid w:val="00D86EA2"/>
    <w:rsid w:val="00D925BF"/>
    <w:rsid w:val="00E87023"/>
    <w:rsid w:val="00E930E7"/>
    <w:rsid w:val="00FC73AF"/>
    <w:rsid w:val="00FC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21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5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46E16"/>
    <w:pPr>
      <w:suppressAutoHyphens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UJĘCIE ZADANIA W BUDŻECIE OBYWATELSKIM 2015 MIASTA ZIELONA GÓRA</vt:lpstr>
    </vt:vector>
  </TitlesOfParts>
  <Company>Urząd Miasta Zielona Góra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UJĘCIE ZADANIA W BUDŻECIE OBYWATELSKIM 2015 MIASTA ZIELONA GÓRA</dc:title>
  <dc:subject/>
  <dc:creator>Urząd Miasta Zielona Góra</dc:creator>
  <cp:keywords/>
  <dc:description/>
  <cp:lastModifiedBy> </cp:lastModifiedBy>
  <cp:revision>2</cp:revision>
  <cp:lastPrinted>2015-12-22T11:58:00Z</cp:lastPrinted>
  <dcterms:created xsi:type="dcterms:W3CDTF">2016-03-08T10:01:00Z</dcterms:created>
  <dcterms:modified xsi:type="dcterms:W3CDTF">2016-03-08T10:01:00Z</dcterms:modified>
</cp:coreProperties>
</file>