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33C1" w14:textId="482932F1" w:rsidR="003D5886" w:rsidRPr="00341B5E" w:rsidRDefault="007A4169">
      <w:pPr>
        <w:rPr>
          <w:b/>
          <w:bCs/>
        </w:rPr>
      </w:pPr>
      <w:r w:rsidRPr="00341B5E">
        <w:rPr>
          <w:b/>
          <w:bCs/>
        </w:rPr>
        <w:t>GK.6220.1.2015.12</w:t>
      </w:r>
      <w:r w:rsidR="00341B5E">
        <w:rPr>
          <w:b/>
          <w:bCs/>
        </w:rPr>
        <w:t>.AI</w:t>
      </w:r>
      <w:r w:rsidRPr="00341B5E">
        <w:rPr>
          <w:b/>
          <w:bCs/>
        </w:rPr>
        <w:tab/>
      </w:r>
      <w:r w:rsidRPr="00341B5E">
        <w:rPr>
          <w:b/>
          <w:bCs/>
        </w:rPr>
        <w:tab/>
      </w:r>
      <w:r w:rsidRPr="00341B5E">
        <w:rPr>
          <w:b/>
          <w:bCs/>
        </w:rPr>
        <w:tab/>
      </w:r>
      <w:r w:rsidRPr="00341B5E">
        <w:rPr>
          <w:b/>
          <w:bCs/>
        </w:rPr>
        <w:tab/>
      </w:r>
      <w:r w:rsidRPr="00341B5E">
        <w:rPr>
          <w:b/>
          <w:bCs/>
        </w:rPr>
        <w:tab/>
        <w:t>Rawa Mazowiecka , dnia 2</w:t>
      </w:r>
      <w:r w:rsidR="00697500">
        <w:rPr>
          <w:b/>
          <w:bCs/>
        </w:rPr>
        <w:t>4</w:t>
      </w:r>
      <w:r w:rsidRPr="00341B5E">
        <w:rPr>
          <w:b/>
          <w:bCs/>
        </w:rPr>
        <w:t>.09.2021 r.</w:t>
      </w:r>
    </w:p>
    <w:p w14:paraId="32015ECE" w14:textId="799ED96D" w:rsidR="007A4169" w:rsidRDefault="007A4169"/>
    <w:p w14:paraId="5E082D92" w14:textId="7AC9275B" w:rsidR="007A4169" w:rsidRDefault="007A4169"/>
    <w:p w14:paraId="11F7CECA" w14:textId="68B7E819" w:rsidR="007A4169" w:rsidRPr="00341B5E" w:rsidRDefault="007A4169" w:rsidP="007A4169">
      <w:pPr>
        <w:jc w:val="center"/>
        <w:rPr>
          <w:b/>
          <w:bCs/>
        </w:rPr>
      </w:pPr>
      <w:r w:rsidRPr="00341B5E">
        <w:rPr>
          <w:b/>
          <w:bCs/>
        </w:rPr>
        <w:t>POSTANOWIENIE</w:t>
      </w:r>
    </w:p>
    <w:p w14:paraId="7250040F" w14:textId="02B8B2C2" w:rsidR="007A4169" w:rsidRDefault="007A4169" w:rsidP="007A4169">
      <w:pPr>
        <w:jc w:val="center"/>
      </w:pPr>
    </w:p>
    <w:p w14:paraId="02AE60F9" w14:textId="1434AAE2" w:rsidR="007A4169" w:rsidRDefault="007A4169" w:rsidP="007A4169">
      <w:pPr>
        <w:jc w:val="both"/>
      </w:pPr>
      <w:r>
        <w:t xml:space="preserve">Na podstawie art. 72 ust. 4 ustawy </w:t>
      </w:r>
      <w:bookmarkStart w:id="0" w:name="_Hlk83217384"/>
      <w:r>
        <w:t>z dnia 3 października 2008 r</w:t>
      </w:r>
      <w:bookmarkEnd w:id="0"/>
      <w:r w:rsidR="00226226" w:rsidRPr="00226226">
        <w:t xml:space="preserve"> </w:t>
      </w:r>
      <w:r w:rsidR="00226226">
        <w:t>z dnia 3 października 2008 r. o udostępnianiu informacji o środowisku i jego ochronie, udziale społeczeństwa w ochronie środowiska oraz  o ocenach oddziaływania na środowisko (</w:t>
      </w:r>
      <w:r w:rsidR="0078046B">
        <w:t xml:space="preserve"> tj. </w:t>
      </w:r>
      <w:r w:rsidR="00226226">
        <w:t>Dz.U. z 2021 r., poz. 247</w:t>
      </w:r>
      <w:r w:rsidR="00845B8C">
        <w:t xml:space="preserve"> ze zm.</w:t>
      </w:r>
      <w:r w:rsidR="008F47F5">
        <w:t>)</w:t>
      </w:r>
      <w:r>
        <w:t xml:space="preserve">, po rozpatrzeniu wniosku firmy FOOD SERVICE Spółka z o.o., ul Mszczonowska 35 A, 96-200 Rawa Mazowiecka w sprawie  przedłużenia terminu ważności decyzji </w:t>
      </w:r>
      <w:r w:rsidR="00A41F6D">
        <w:t xml:space="preserve"> o środowiskowych uwarunkowaniach  realizacj</w:t>
      </w:r>
      <w:r w:rsidR="0046546D">
        <w:t>i</w:t>
      </w:r>
      <w:r w:rsidR="00A41F6D">
        <w:t xml:space="preserve"> przedsięwzięcia  polegającego na: „</w:t>
      </w:r>
      <w:bookmarkStart w:id="1" w:name="_Hlk83216923"/>
      <w:r w:rsidR="00A41F6D">
        <w:t>Rozbudowie istniejącego Zakładu Mięsnego o budynek ubojni bydła wraz z  rozbiorem mięsa wołowego i infrastrukturą towarzyszącą, adres budowy: Rawa Mazowiecka , ul. Mszczonowska 35A,</w:t>
      </w:r>
    </w:p>
    <w:bookmarkEnd w:id="1"/>
    <w:p w14:paraId="41D9F47F" w14:textId="61858959" w:rsidR="00A41F6D" w:rsidRDefault="00A41F6D" w:rsidP="007A4169">
      <w:pPr>
        <w:jc w:val="both"/>
      </w:pPr>
    </w:p>
    <w:p w14:paraId="5AF2F3AC" w14:textId="3BFA4715" w:rsidR="00A41F6D" w:rsidRPr="00341B5E" w:rsidRDefault="00341B5E" w:rsidP="00A41F6D">
      <w:pPr>
        <w:jc w:val="center"/>
        <w:rPr>
          <w:b/>
          <w:bCs/>
        </w:rPr>
      </w:pPr>
      <w:r>
        <w:rPr>
          <w:b/>
          <w:bCs/>
        </w:rPr>
        <w:t>p</w:t>
      </w:r>
      <w:r w:rsidR="00A41F6D" w:rsidRPr="00341B5E">
        <w:rPr>
          <w:b/>
          <w:bCs/>
        </w:rPr>
        <w:t>ostanawiam</w:t>
      </w:r>
    </w:p>
    <w:p w14:paraId="35403F87" w14:textId="7F5C9BEC" w:rsidR="00A41F6D" w:rsidRDefault="00A41F6D" w:rsidP="00050AF9">
      <w:pPr>
        <w:pStyle w:val="Akapitzlist"/>
        <w:numPr>
          <w:ilvl w:val="0"/>
          <w:numId w:val="1"/>
        </w:numPr>
        <w:jc w:val="both"/>
      </w:pPr>
      <w:r>
        <w:t xml:space="preserve">Przedłużyć termin ważności decyzji Burmistrza Miasta Rawa Mazowiecka, </w:t>
      </w:r>
      <w:r w:rsidRPr="00077537">
        <w:rPr>
          <w:b/>
          <w:bCs/>
        </w:rPr>
        <w:t xml:space="preserve">znak: GK.6220.1.2015.12 z dnia 07.12.2015r. </w:t>
      </w:r>
      <w:r>
        <w:t>o środowiskowych uwarunkowaniach dla przedsięwzięcia pn. „Rozbudow</w:t>
      </w:r>
      <w:r w:rsidR="00845B8C">
        <w:t>a</w:t>
      </w:r>
      <w:r>
        <w:t xml:space="preserve"> istniejącego Zakładu Mięsnego o budynek ubojni bydła wraz z  rozbiorem mięsa wołowego i infrastrukturą towarzyszącą</w:t>
      </w:r>
      <w:r w:rsidR="00845B8C">
        <w:t>”</w:t>
      </w:r>
      <w:r>
        <w:t xml:space="preserve">, adres budowy: Rawa Mazowiecka  ul. Mszczonowska 35A, </w:t>
      </w:r>
      <w:r w:rsidRPr="00077537">
        <w:rPr>
          <w:b/>
          <w:bCs/>
        </w:rPr>
        <w:t xml:space="preserve">do dnia </w:t>
      </w:r>
      <w:r w:rsidR="00077537" w:rsidRPr="00077537">
        <w:rPr>
          <w:b/>
          <w:bCs/>
        </w:rPr>
        <w:t>29.12.2025 r.</w:t>
      </w:r>
    </w:p>
    <w:p w14:paraId="5CB6DED8" w14:textId="765F1B76" w:rsidR="00A41F6D" w:rsidRDefault="00A41F6D" w:rsidP="00050AF9">
      <w:pPr>
        <w:pStyle w:val="Akapitzlist"/>
        <w:numPr>
          <w:ilvl w:val="0"/>
          <w:numId w:val="1"/>
        </w:numPr>
        <w:jc w:val="both"/>
      </w:pPr>
      <w:r>
        <w:t>Stwierdzić, że aktualne są warunki realizacji przedsięwzięcia określone ww. decyzji środowiskowej.</w:t>
      </w:r>
    </w:p>
    <w:p w14:paraId="39AD6A24" w14:textId="15F81C62" w:rsidR="001B6546" w:rsidRPr="00341B5E" w:rsidRDefault="001B6546" w:rsidP="001B6546">
      <w:pPr>
        <w:jc w:val="center"/>
        <w:rPr>
          <w:b/>
          <w:bCs/>
        </w:rPr>
      </w:pPr>
      <w:r w:rsidRPr="00341B5E">
        <w:rPr>
          <w:b/>
          <w:bCs/>
        </w:rPr>
        <w:t>UZASADNIENIE</w:t>
      </w:r>
    </w:p>
    <w:p w14:paraId="6A659080" w14:textId="5565617B" w:rsidR="001B6546" w:rsidRDefault="001B6546" w:rsidP="001B6546">
      <w:pPr>
        <w:jc w:val="center"/>
      </w:pPr>
    </w:p>
    <w:p w14:paraId="71A652F9" w14:textId="76AC7ED4" w:rsidR="00CF22C4" w:rsidRDefault="00A27BEB" w:rsidP="00050AF9">
      <w:pPr>
        <w:ind w:firstLine="708"/>
        <w:jc w:val="both"/>
      </w:pPr>
      <w:r>
        <w:t xml:space="preserve">W dniu 16 sierpnia 2021 r.  </w:t>
      </w:r>
      <w:r w:rsidR="00CF22C4">
        <w:t>firma FOOD SERVICE Spółka z o.o. z siedzib</w:t>
      </w:r>
      <w:r w:rsidR="00CD0C33">
        <w:t>ą</w:t>
      </w:r>
      <w:r w:rsidR="00CF22C4">
        <w:t xml:space="preserve"> przy ul. Mszczonowskiej 35A,</w:t>
      </w:r>
      <w:r w:rsidR="00050AF9">
        <w:t xml:space="preserve"> </w:t>
      </w:r>
      <w:r w:rsidR="00CF22C4">
        <w:t>96-200 Rawa Mazowiecka złożyła  wniosek o</w:t>
      </w:r>
      <w:r w:rsidR="00CD0C33">
        <w:t xml:space="preserve"> zaj</w:t>
      </w:r>
      <w:r w:rsidR="00050AF9">
        <w:t>ę</w:t>
      </w:r>
      <w:r w:rsidR="00CD0C33">
        <w:t>cie stanowiska w sprawie</w:t>
      </w:r>
      <w:r w:rsidR="00CF22C4">
        <w:t xml:space="preserve"> przedłużeni</w:t>
      </w:r>
      <w:r w:rsidR="00050AF9">
        <w:t>a</w:t>
      </w:r>
      <w:r w:rsidR="00CF22C4">
        <w:t xml:space="preserve"> terminu ważności  decyzji o środowiskowych uwarunkowaniach </w:t>
      </w:r>
      <w:r w:rsidR="0046546D">
        <w:t xml:space="preserve">realizacji przedsięwzięcia </w:t>
      </w:r>
      <w:r w:rsidR="00CF22C4">
        <w:t>polegające</w:t>
      </w:r>
      <w:r w:rsidR="0046546D">
        <w:t>go</w:t>
      </w:r>
      <w:r w:rsidR="00CF22C4">
        <w:t xml:space="preserve"> na  „Rozbudowie istniejącego Zakładu Mięsnego o budynek ubojni bydła wraz z  rozbiorem mięsa wołowego i infrastrukturą towarzyszącą</w:t>
      </w:r>
      <w:r w:rsidR="00845B8C">
        <w:t>”</w:t>
      </w:r>
      <w:r w:rsidR="00CF22C4">
        <w:t>, adres budowy: Rawa Mazowiecka , ul. Mszczonowska 35A,</w:t>
      </w:r>
      <w:r w:rsidR="00F33D2B">
        <w:t xml:space="preserve"> dz. nr </w:t>
      </w:r>
      <w:proofErr w:type="spellStart"/>
      <w:r w:rsidR="00F33D2B">
        <w:t>ewid</w:t>
      </w:r>
      <w:proofErr w:type="spellEnd"/>
      <w:r w:rsidR="00F33D2B">
        <w:t>. 203/2, 215/2, 202/2, 204/2, 205/3, 205/7, 205/8, 206/3</w:t>
      </w:r>
      <w:r w:rsidR="00CD0C33">
        <w:t>, 206/7, 206/8, 207/3, 207/9, 207/10, 208/3, 208/9, 208/10, 209/3, 209/11, 209/12 znak: GK.6220.1.2015.12 z dnia 07.12.2015 r.</w:t>
      </w:r>
    </w:p>
    <w:p w14:paraId="1CA47E4B" w14:textId="57C9FF14" w:rsidR="0063368A" w:rsidRDefault="00CD0C33" w:rsidP="00CF22C4">
      <w:pPr>
        <w:jc w:val="both"/>
      </w:pPr>
      <w:r>
        <w:tab/>
        <w:t xml:space="preserve">Zgodnie z art. 72 ust. 4 ustawy z dnia 3 października 2008 r. o udostępnianiu informacji o środowisku i jego ochronie, udziale społeczeństwa w ochronie środowiska oraz  o ocenach oddziaływania na środowisko </w:t>
      </w:r>
      <w:r w:rsidR="0078046B">
        <w:t xml:space="preserve"> </w:t>
      </w:r>
      <w:r>
        <w:t>(</w:t>
      </w:r>
      <w:r w:rsidR="0078046B">
        <w:t xml:space="preserve">tj. </w:t>
      </w:r>
      <w:r>
        <w:t>Dz.U. z 2021 r., poz. 247</w:t>
      </w:r>
      <w:r w:rsidR="00845B8C">
        <w:t xml:space="preserve"> ze zm.</w:t>
      </w:r>
      <w:r w:rsidR="008F47F5">
        <w:t xml:space="preserve"> </w:t>
      </w:r>
      <w:r>
        <w:t>)</w:t>
      </w:r>
      <w:r w:rsidR="0063368A">
        <w:t xml:space="preserve">, </w:t>
      </w:r>
      <w:r>
        <w:t xml:space="preserve"> </w:t>
      </w:r>
      <w:r w:rsidR="0063368A">
        <w:t xml:space="preserve">złożenie wniosku lub dokonanie zgłoszenia może nastąpić w terminie 10 lat od dnia, w którym decyzja o środowiskowych uwarunkowaniach stała się ostateczna, o ile strona, która złożyła wniosek o wydanie decyzji o środowiskowych uwarunkowaniach, lub podmiot, na który została przeniesiona ta decyzja, otrzymali, przed upływem terminu, o którym mowa w ust. 3, od organu, który wydał decyzję o środowiskowych uwarunkowaniach w pierwszej instancji, stanowisko, że aktualne są warunki realizacji przedsięwzięcia określone w decyzji o środowiskowych uwarunkowaniach lub postanowieniu, o którym mowa w art. 90 ust. 1, jeżeli było wydane. Zajęcie stanowiska następuje na wniosek uwzględniający informacje na </w:t>
      </w:r>
      <w:r w:rsidR="0063368A">
        <w:lastRenderedPageBreak/>
        <w:t>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w którym decyzja o środowiskowych uwarunkowaniach stała się ostateczna.</w:t>
      </w:r>
    </w:p>
    <w:p w14:paraId="04A947E7" w14:textId="3A89C9EC" w:rsidR="00E84C41" w:rsidRDefault="00077537" w:rsidP="00626342">
      <w:pPr>
        <w:ind w:firstLine="708"/>
        <w:jc w:val="both"/>
      </w:pPr>
      <w:r>
        <w:t xml:space="preserve">Wniosek o przedłużenie decyzji środowiskowej  został złożony w terminie określonym w art. 72 ust. 4 ww. ustawy. </w:t>
      </w:r>
      <w:r w:rsidR="00E84C41">
        <w:t xml:space="preserve">Decyzja o środowiskowych uwarunkowaniach z dnia 07.12.2015 r.  znak: GK.6220.1.2015.12 , stała się ostateczna w dniu 29.12.2015 r., a zatem nie upłynął jeszcze termin 6 lat, o którym mowa w art. 72. </w:t>
      </w:r>
      <w:r w:rsidR="00BF2B67">
        <w:t>u</w:t>
      </w:r>
      <w:r w:rsidR="00E84C41">
        <w:t xml:space="preserve">st. </w:t>
      </w:r>
      <w:r w:rsidR="0063368A">
        <w:t>4</w:t>
      </w:r>
      <w:r w:rsidR="00E84C41">
        <w:t xml:space="preserve"> ustawy </w:t>
      </w:r>
      <w:r w:rsidR="0063368A">
        <w:t xml:space="preserve"> </w:t>
      </w:r>
      <w:proofErr w:type="spellStart"/>
      <w:r w:rsidR="0063368A">
        <w:t>u</w:t>
      </w:r>
      <w:r w:rsidR="00C73D79">
        <w:t>.</w:t>
      </w:r>
      <w:r w:rsidR="0063368A">
        <w:t>i</w:t>
      </w:r>
      <w:r w:rsidR="00C73D79">
        <w:t>.</w:t>
      </w:r>
      <w:r w:rsidR="0063368A">
        <w:t>o</w:t>
      </w:r>
      <w:r w:rsidR="00C73D79">
        <w:t>.</w:t>
      </w:r>
      <w:r w:rsidR="0063368A">
        <w:t>ś</w:t>
      </w:r>
      <w:proofErr w:type="spellEnd"/>
      <w:r w:rsidR="00E84C41">
        <w:t>, jednocześnie zauwa</w:t>
      </w:r>
      <w:r w:rsidR="00BF2B67">
        <w:t>ż</w:t>
      </w:r>
      <w:r w:rsidR="00E84C41">
        <w:t>y</w:t>
      </w:r>
      <w:r w:rsidR="00BF2B67">
        <w:t>ć</w:t>
      </w:r>
      <w:r w:rsidR="00E84C41">
        <w:t xml:space="preserve"> należy, że przed  złożeniem wniosku</w:t>
      </w:r>
      <w:r w:rsidR="00BF2B67">
        <w:t xml:space="preserve">,  upłynął  termin 5 letni, o którym mowa w art. 72 ust. </w:t>
      </w:r>
      <w:r w:rsidR="00C73D79">
        <w:t>4</w:t>
      </w:r>
      <w:r w:rsidR="00BF2B67">
        <w:t xml:space="preserve"> ww. ustawy. We wniosku  Inwestor oświadczył, że nie zmi</w:t>
      </w:r>
      <w:r w:rsidR="00C73D79">
        <w:t>e</w:t>
      </w:r>
      <w:r w:rsidR="00BF2B67">
        <w:t xml:space="preserve">niły się środowiskowe  uwarunkowania realizacji przedsięwzięcia określone w sentencji wydanej decyzji środowiskowej i wydanego postanowienia  w sprawie uzgodnienia warunków realizacji planowanego przedsięwzięcia wydanego na podstawie art. 90 ust. 1 </w:t>
      </w:r>
      <w:proofErr w:type="spellStart"/>
      <w:r w:rsidR="00BF2B67">
        <w:t>u</w:t>
      </w:r>
      <w:r w:rsidR="00226226">
        <w:t>.</w:t>
      </w:r>
      <w:r w:rsidR="0063368A">
        <w:t>i.o</w:t>
      </w:r>
      <w:r w:rsidR="00226226">
        <w:t>.</w:t>
      </w:r>
      <w:r w:rsidR="00BF2B67">
        <w:t>ś</w:t>
      </w:r>
      <w:proofErr w:type="spellEnd"/>
      <w:r w:rsidR="00BF2B67">
        <w:t>.</w:t>
      </w:r>
    </w:p>
    <w:p w14:paraId="012429A2" w14:textId="635D406A" w:rsidR="00BF2B67" w:rsidRDefault="00BF2B67" w:rsidP="00CF22C4">
      <w:pPr>
        <w:jc w:val="both"/>
      </w:pPr>
      <w:r>
        <w:t xml:space="preserve">Po przeanalizowaniu wniosku  oraz </w:t>
      </w:r>
      <w:r w:rsidR="00226226">
        <w:t>warunków</w:t>
      </w:r>
      <w:r>
        <w:t xml:space="preserve">  określonych w wydanej decyzji organ za</w:t>
      </w:r>
      <w:r w:rsidR="00226226">
        <w:t>ją</w:t>
      </w:r>
      <w:r>
        <w:t>ł stanowisko, iż aktualne</w:t>
      </w:r>
      <w:r w:rsidR="00226226">
        <w:t xml:space="preserve"> są </w:t>
      </w:r>
      <w:r>
        <w:t xml:space="preserve"> warunki</w:t>
      </w:r>
      <w:r w:rsidR="00226226">
        <w:t xml:space="preserve"> realizacji  przedmiotowego przedsięwzięcia.</w:t>
      </w:r>
    </w:p>
    <w:p w14:paraId="0B7CFD1A" w14:textId="550672B6" w:rsidR="00226226" w:rsidRDefault="00226226" w:rsidP="00CF22C4">
      <w:pPr>
        <w:jc w:val="both"/>
      </w:pPr>
    </w:p>
    <w:p w14:paraId="736B86A8" w14:textId="6500076B" w:rsidR="00226226" w:rsidRPr="00341B5E" w:rsidRDefault="00226226" w:rsidP="00CF22C4">
      <w:pPr>
        <w:jc w:val="both"/>
        <w:rPr>
          <w:b/>
          <w:bCs/>
        </w:rPr>
      </w:pPr>
      <w:r w:rsidRPr="00341B5E">
        <w:rPr>
          <w:b/>
          <w:bCs/>
        </w:rPr>
        <w:t>POUCZENIE:</w:t>
      </w:r>
    </w:p>
    <w:p w14:paraId="4D298516" w14:textId="2F038D89" w:rsidR="00226226" w:rsidRDefault="00077537" w:rsidP="00CF22C4">
      <w:pPr>
        <w:jc w:val="both"/>
      </w:pPr>
      <w:r>
        <w:t>N</w:t>
      </w:r>
      <w:r w:rsidR="00226226">
        <w:t>a wydane postanowienie  służy stronom zażalenie do Samorządowego Kolegium Odwoławczego w Skierniewicach, za pośrednictwem Burmistrza  Miasta Rawa Mazowiecka w terminie 7 dni od dnia doręczenia niniejszego postanowienia.</w:t>
      </w:r>
    </w:p>
    <w:p w14:paraId="3659803C" w14:textId="229951DE" w:rsidR="006058DC" w:rsidRDefault="006058DC" w:rsidP="00CF22C4">
      <w:pPr>
        <w:jc w:val="both"/>
      </w:pPr>
    </w:p>
    <w:p w14:paraId="6EE683D8" w14:textId="56AD7363" w:rsidR="006058DC" w:rsidRDefault="006058DC" w:rsidP="00CF22C4">
      <w:pPr>
        <w:jc w:val="both"/>
        <w:rPr>
          <w:b/>
          <w:bCs/>
        </w:rPr>
      </w:pPr>
      <w:r w:rsidRPr="00507731">
        <w:rPr>
          <w:b/>
          <w:bCs/>
        </w:rPr>
        <w:t>Otrzymują:</w:t>
      </w:r>
    </w:p>
    <w:p w14:paraId="57307587" w14:textId="1080AD98" w:rsidR="003364B3" w:rsidRDefault="00DC4747" w:rsidP="003364B3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Strony wg. rozdzielnika</w:t>
      </w:r>
    </w:p>
    <w:p w14:paraId="05183C77" w14:textId="00A94A97" w:rsidR="003364B3" w:rsidRDefault="003364B3" w:rsidP="003364B3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aa.</w:t>
      </w:r>
    </w:p>
    <w:p w14:paraId="799F40BE" w14:textId="6AD4CFEF" w:rsidR="003364B3" w:rsidRPr="003364B3" w:rsidRDefault="003364B3" w:rsidP="003364B3">
      <w:pPr>
        <w:ind w:left="360"/>
        <w:jc w:val="both"/>
        <w:rPr>
          <w:b/>
          <w:bCs/>
        </w:rPr>
      </w:pPr>
    </w:p>
    <w:p w14:paraId="38C89B47" w14:textId="77777777" w:rsidR="00C6389C" w:rsidRDefault="00C6389C" w:rsidP="00C6389C">
      <w:pPr>
        <w:pStyle w:val="NormalnyWeb"/>
        <w:spacing w:after="0"/>
        <w:jc w:val="center"/>
        <w:rPr>
          <w:sz w:val="18"/>
          <w:szCs w:val="18"/>
        </w:rPr>
      </w:pPr>
    </w:p>
    <w:p w14:paraId="40D39B10" w14:textId="77777777" w:rsidR="00C6389C" w:rsidRDefault="00C6389C" w:rsidP="00C6389C">
      <w:pPr>
        <w:pStyle w:val="NormalnyWeb"/>
        <w:spacing w:after="0"/>
        <w:jc w:val="center"/>
        <w:rPr>
          <w:sz w:val="18"/>
          <w:szCs w:val="18"/>
        </w:rPr>
      </w:pPr>
    </w:p>
    <w:p w14:paraId="6C813D73" w14:textId="77777777" w:rsidR="00C6389C" w:rsidRDefault="00C6389C" w:rsidP="00697500">
      <w:pPr>
        <w:pStyle w:val="NormalnyWeb"/>
        <w:spacing w:after="0"/>
        <w:rPr>
          <w:sz w:val="18"/>
          <w:szCs w:val="18"/>
        </w:rPr>
      </w:pPr>
    </w:p>
    <w:p w14:paraId="0F6C1F15" w14:textId="77777777" w:rsidR="00697500" w:rsidRDefault="00697500" w:rsidP="00697500">
      <w:pPr>
        <w:pStyle w:val="NormalnyWeb"/>
        <w:spacing w:after="0"/>
        <w:ind w:right="57"/>
      </w:pPr>
      <w:r>
        <w:rPr>
          <w:rFonts w:ascii="Cambria" w:hAnsi="Cambria"/>
          <w:sz w:val="16"/>
          <w:szCs w:val="16"/>
        </w:rPr>
        <w:t xml:space="preserve">Wysłano pocztą za potwierdzeniem </w:t>
      </w:r>
    </w:p>
    <w:p w14:paraId="64AD7D6D" w14:textId="77777777" w:rsidR="00697500" w:rsidRDefault="00697500" w:rsidP="00697500">
      <w:pPr>
        <w:pStyle w:val="NormalnyWeb"/>
        <w:spacing w:after="0"/>
        <w:ind w:right="57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odbioru dnia……………………………...</w:t>
      </w:r>
    </w:p>
    <w:p w14:paraId="7E05EFEC" w14:textId="77777777" w:rsidR="00697500" w:rsidRDefault="00697500" w:rsidP="00697500">
      <w:pPr>
        <w:pStyle w:val="NormalnyWeb"/>
        <w:spacing w:after="0"/>
        <w:ind w:right="57"/>
        <w:rPr>
          <w:rFonts w:ascii="Cambria" w:hAnsi="Cambria"/>
          <w:sz w:val="16"/>
          <w:szCs w:val="16"/>
        </w:rPr>
      </w:pPr>
    </w:p>
    <w:p w14:paraId="305F7945" w14:textId="2F662E2B" w:rsidR="00697500" w:rsidRDefault="00697500" w:rsidP="00697500">
      <w:pPr>
        <w:pStyle w:val="NormalnyWeb"/>
        <w:spacing w:after="0"/>
        <w:ind w:right="57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</w:p>
    <w:p w14:paraId="253DA3DA" w14:textId="6EB1A6F8" w:rsidR="00697500" w:rsidRDefault="00697500" w:rsidP="00697500">
      <w:pPr>
        <w:pStyle w:val="NormalnyWeb"/>
        <w:spacing w:after="0"/>
        <w:ind w:right="57"/>
      </w:pPr>
      <w:r>
        <w:rPr>
          <w:sz w:val="18"/>
          <w:szCs w:val="18"/>
        </w:rPr>
        <w:t>Przetwarzanie danych osobowych odbywa się zgodnie z Rozporządzeniem Parlamentu Europejskiego i Rady (UE) 2016/679 z dnia 27 kwietnia 2016r. w sprawie ochrony osób fizycznych w związku z przetwarzaniem danych osobowych i w sprawie swobodnego przepływu takich danych – ogólne rozporządzenie o ochronie danych „RODO”</w:t>
      </w:r>
    </w:p>
    <w:p w14:paraId="0D91E40B" w14:textId="77777777" w:rsidR="00C6389C" w:rsidRDefault="00C6389C" w:rsidP="00C6389C">
      <w:pPr>
        <w:pStyle w:val="NormalnyWeb"/>
        <w:spacing w:after="0"/>
        <w:jc w:val="center"/>
        <w:rPr>
          <w:sz w:val="18"/>
          <w:szCs w:val="18"/>
        </w:rPr>
      </w:pPr>
    </w:p>
    <w:p w14:paraId="2D598380" w14:textId="14CA07DB" w:rsidR="001B6546" w:rsidRDefault="001B6546" w:rsidP="001B6546">
      <w:pPr>
        <w:jc w:val="both"/>
      </w:pPr>
    </w:p>
    <w:sectPr w:rsidR="001B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51C"/>
    <w:multiLevelType w:val="hybridMultilevel"/>
    <w:tmpl w:val="F030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D41"/>
    <w:multiLevelType w:val="hybridMultilevel"/>
    <w:tmpl w:val="7390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69"/>
    <w:rsid w:val="00050AF9"/>
    <w:rsid w:val="00077537"/>
    <w:rsid w:val="001B6546"/>
    <w:rsid w:val="00226226"/>
    <w:rsid w:val="003364B3"/>
    <w:rsid w:val="00341B5E"/>
    <w:rsid w:val="003D5886"/>
    <w:rsid w:val="0043526A"/>
    <w:rsid w:val="0046546D"/>
    <w:rsid w:val="00507731"/>
    <w:rsid w:val="006058DC"/>
    <w:rsid w:val="00626342"/>
    <w:rsid w:val="0063368A"/>
    <w:rsid w:val="00697500"/>
    <w:rsid w:val="0078046B"/>
    <w:rsid w:val="007A4169"/>
    <w:rsid w:val="00845B8C"/>
    <w:rsid w:val="008F47F5"/>
    <w:rsid w:val="00A27BEB"/>
    <w:rsid w:val="00A41F6D"/>
    <w:rsid w:val="00BF2B67"/>
    <w:rsid w:val="00C6389C"/>
    <w:rsid w:val="00C73D79"/>
    <w:rsid w:val="00CD0C33"/>
    <w:rsid w:val="00CF22C4"/>
    <w:rsid w:val="00DC4747"/>
    <w:rsid w:val="00E84C41"/>
    <w:rsid w:val="00F33D2B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AB6E"/>
  <w15:chartTrackingRefBased/>
  <w15:docId w15:val="{BEC5797A-6716-4477-9245-9009269D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F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38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</dc:creator>
  <cp:keywords/>
  <dc:description/>
  <cp:lastModifiedBy>Ad1</cp:lastModifiedBy>
  <cp:revision>28</cp:revision>
  <cp:lastPrinted>2021-09-24T11:01:00Z</cp:lastPrinted>
  <dcterms:created xsi:type="dcterms:W3CDTF">2021-09-22T12:44:00Z</dcterms:created>
  <dcterms:modified xsi:type="dcterms:W3CDTF">2021-09-24T11:06:00Z</dcterms:modified>
</cp:coreProperties>
</file>